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4D5E" w:rsidRDefault="00BA4D5E">
      <w:r>
        <w:t>1U TP otázky č. 4</w:t>
      </w:r>
    </w:p>
    <w:p w:rsidR="00BA4D5E" w:rsidRDefault="00BA4D5E"/>
    <w:p w:rsidR="00BA4D5E" w:rsidRDefault="00BA4D5E" w:rsidP="00BA4D5E">
      <w:pPr>
        <w:pStyle w:val="Odstavecseseznamem"/>
        <w:numPr>
          <w:ilvl w:val="0"/>
          <w:numId w:val="1"/>
        </w:numPr>
      </w:pPr>
      <w:r>
        <w:t xml:space="preserve">Co je dispoziční </w:t>
      </w:r>
      <w:proofErr w:type="spellStart"/>
      <w:r>
        <w:t>řešenní</w:t>
      </w:r>
      <w:proofErr w:type="spellEnd"/>
      <w:r>
        <w:t xml:space="preserve"> prodejny</w:t>
      </w:r>
    </w:p>
    <w:p w:rsidR="00BA4D5E" w:rsidRDefault="00BA4D5E" w:rsidP="00BA4D5E">
      <w:pPr>
        <w:pStyle w:val="Odstavecseseznamem"/>
        <w:numPr>
          <w:ilvl w:val="0"/>
          <w:numId w:val="1"/>
        </w:numPr>
      </w:pPr>
      <w:r>
        <w:t>Které faktory ovlivňují dispoziční řešení prodejny</w:t>
      </w:r>
    </w:p>
    <w:sectPr w:rsidR="00BA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A0110"/>
    <w:multiLevelType w:val="hybridMultilevel"/>
    <w:tmpl w:val="370C0F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D5E"/>
    <w:rsid w:val="00BA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7E4BB4"/>
  <w15:chartTrackingRefBased/>
  <w15:docId w15:val="{6B24D3BF-1703-8D46-B3B1-C5ED748A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4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2020-11-12T10:44:00Z</dcterms:created>
  <dcterms:modified xsi:type="dcterms:W3CDTF">2020-11-12T10:46:00Z</dcterms:modified>
</cp:coreProperties>
</file>