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D26" w:rsidRDefault="008D7D26">
      <w:r>
        <w:t>2U Zel otázky č. 2</w:t>
      </w:r>
    </w:p>
    <w:p w:rsidR="008D7D26" w:rsidRDefault="008D7D26" w:rsidP="008D7D26">
      <w:pPr>
        <w:pStyle w:val="Odstavecseseznamem"/>
        <w:numPr>
          <w:ilvl w:val="0"/>
          <w:numId w:val="1"/>
        </w:numPr>
      </w:pPr>
      <w:r>
        <w:t>Čím je zprostředkována výživa rostlin</w:t>
      </w:r>
    </w:p>
    <w:p w:rsidR="008D7D26" w:rsidRDefault="008D7D26" w:rsidP="008D7D26">
      <w:pPr>
        <w:pStyle w:val="Odstavecseseznamem"/>
        <w:numPr>
          <w:ilvl w:val="0"/>
          <w:numId w:val="1"/>
        </w:numPr>
      </w:pPr>
      <w:r>
        <w:t>Jak se projeví nedostatek závlahy po výsadbě, výsevu kultury</w:t>
      </w:r>
    </w:p>
    <w:p w:rsidR="008D7D26" w:rsidRDefault="008D7D26" w:rsidP="008D7D26">
      <w:pPr>
        <w:pStyle w:val="Odstavecseseznamem"/>
        <w:numPr>
          <w:ilvl w:val="0"/>
          <w:numId w:val="1"/>
        </w:numPr>
      </w:pPr>
      <w:r>
        <w:t>Co způsobuje měkká kultivace</w:t>
      </w:r>
    </w:p>
    <w:sectPr w:rsidR="008D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76C66"/>
    <w:multiLevelType w:val="hybridMultilevel"/>
    <w:tmpl w:val="166C6D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26"/>
    <w:rsid w:val="008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76CDD"/>
  <w15:chartTrackingRefBased/>
  <w15:docId w15:val="{0C2780C2-DF64-2046-89E9-8E2A5F5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2020-11-19T20:53:00Z</dcterms:created>
  <dcterms:modified xsi:type="dcterms:W3CDTF">2020-11-19T20:59:00Z</dcterms:modified>
</cp:coreProperties>
</file>