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B1" w:rsidRDefault="007A4BB1"/>
    <w:p w:rsidR="00240476" w:rsidRDefault="00240476">
      <w:pPr>
        <w:rPr>
          <w:sz w:val="36"/>
          <w:szCs w:val="36"/>
        </w:rPr>
      </w:pPr>
      <w:r w:rsidRPr="00240476">
        <w:rPr>
          <w:sz w:val="36"/>
          <w:szCs w:val="36"/>
        </w:rPr>
        <w:t>PRÁVO</w:t>
      </w:r>
    </w:p>
    <w:p w:rsidR="00240476" w:rsidRDefault="00EC1B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40476">
        <w:rPr>
          <w:sz w:val="24"/>
          <w:szCs w:val="24"/>
        </w:rPr>
        <w:t xml:space="preserve">) </w:t>
      </w:r>
      <w:r w:rsidR="007A4BB1">
        <w:rPr>
          <w:sz w:val="24"/>
          <w:szCs w:val="24"/>
        </w:rPr>
        <w:t>Jaká je podstata angloamerického právního systému</w:t>
      </w:r>
      <w:r>
        <w:rPr>
          <w:sz w:val="24"/>
          <w:szCs w:val="24"/>
        </w:rPr>
        <w:t xml:space="preserve"> z pohledu soudce</w:t>
      </w:r>
      <w:r w:rsidR="007A4BB1">
        <w:rPr>
          <w:sz w:val="24"/>
          <w:szCs w:val="24"/>
        </w:rPr>
        <w:t>? Srovnejte tento systém s kontinentálním a islámským /šaría/.</w:t>
      </w:r>
    </w:p>
    <w:p w:rsidR="007A4BB1" w:rsidRDefault="00EC1B3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A4BB1">
        <w:rPr>
          <w:sz w:val="24"/>
          <w:szCs w:val="24"/>
        </w:rPr>
        <w:t>) V čem je největší rozdíl mezi právem soukromým a veřejným?</w:t>
      </w:r>
    </w:p>
    <w:p w:rsidR="007A4BB1" w:rsidRDefault="00EC1B3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A4BB1">
        <w:rPr>
          <w:sz w:val="24"/>
          <w:szCs w:val="24"/>
        </w:rPr>
        <w:t>) Čím se zabývá rodinné právo</w:t>
      </w:r>
      <w:r w:rsidR="00886520">
        <w:rPr>
          <w:sz w:val="24"/>
          <w:szCs w:val="24"/>
        </w:rPr>
        <w:t>?</w:t>
      </w:r>
    </w:p>
    <w:p w:rsidR="00886520" w:rsidRDefault="00EC1B3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86520">
        <w:rPr>
          <w:sz w:val="24"/>
          <w:szCs w:val="24"/>
        </w:rPr>
        <w:t>) Čím se zabývá živnostenské právo?</w:t>
      </w:r>
    </w:p>
    <w:p w:rsidR="00886520" w:rsidRDefault="00EC1B3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86520">
        <w:rPr>
          <w:sz w:val="24"/>
          <w:szCs w:val="24"/>
        </w:rPr>
        <w:t xml:space="preserve">) Kdy vzniká a čím zaniká způsobilost fyzických a právnických osob? </w:t>
      </w:r>
    </w:p>
    <w:p w:rsidR="00886520" w:rsidRDefault="00EC1B3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86520">
        <w:rPr>
          <w:sz w:val="24"/>
          <w:szCs w:val="24"/>
        </w:rPr>
        <w:t xml:space="preserve">) </w:t>
      </w:r>
      <w:r w:rsidR="005656F3">
        <w:rPr>
          <w:sz w:val="24"/>
          <w:szCs w:val="24"/>
        </w:rPr>
        <w:t>Jaká je věková hranice plné míry způsobilosti k právním úkonům u fyzické osoby?</w:t>
      </w:r>
    </w:p>
    <w:p w:rsidR="005656F3" w:rsidRDefault="00EC1B3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56F3">
        <w:rPr>
          <w:sz w:val="24"/>
          <w:szCs w:val="24"/>
        </w:rPr>
        <w:t>) Jaká je</w:t>
      </w:r>
      <w:r>
        <w:rPr>
          <w:sz w:val="24"/>
          <w:szCs w:val="24"/>
        </w:rPr>
        <w:t xml:space="preserve"> věková</w:t>
      </w:r>
      <w:r w:rsidR="005656F3">
        <w:rPr>
          <w:sz w:val="24"/>
          <w:szCs w:val="24"/>
        </w:rPr>
        <w:t xml:space="preserve"> hranice trestní odpovědnosti?</w:t>
      </w:r>
    </w:p>
    <w:p w:rsidR="005656F3" w:rsidRDefault="00EC1B3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656F3">
        <w:rPr>
          <w:sz w:val="24"/>
          <w:szCs w:val="24"/>
        </w:rPr>
        <w:t>) Uveďte příklad ústní kupní smlouvy.</w:t>
      </w:r>
    </w:p>
    <w:p w:rsidR="005656F3" w:rsidRDefault="00EC1B3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656F3">
        <w:rPr>
          <w:sz w:val="24"/>
          <w:szCs w:val="24"/>
        </w:rPr>
        <w:t>) Jak dlouhá je záruční doba u spotřebního zboží?</w:t>
      </w:r>
    </w:p>
    <w:p w:rsidR="005656F3" w:rsidRDefault="005656F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C1B3D">
        <w:rPr>
          <w:sz w:val="24"/>
          <w:szCs w:val="24"/>
        </w:rPr>
        <w:t>0</w:t>
      </w:r>
      <w:r>
        <w:rPr>
          <w:sz w:val="24"/>
          <w:szCs w:val="24"/>
        </w:rPr>
        <w:t>) Které překážky brání uzavření manželství?</w:t>
      </w:r>
    </w:p>
    <w:p w:rsidR="005656F3" w:rsidRDefault="005656F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C1B3D">
        <w:rPr>
          <w:sz w:val="24"/>
          <w:szCs w:val="24"/>
        </w:rPr>
        <w:t>1</w:t>
      </w:r>
      <w:r>
        <w:rPr>
          <w:sz w:val="24"/>
          <w:szCs w:val="24"/>
        </w:rPr>
        <w:t>) Co musí obsahovat řádná pracovní smlouva?</w:t>
      </w:r>
    </w:p>
    <w:p w:rsidR="005656F3" w:rsidRDefault="005656F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C1B3D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B92ADD">
        <w:rPr>
          <w:sz w:val="24"/>
          <w:szCs w:val="24"/>
        </w:rPr>
        <w:t>Kolik měsíců trvá minimální výpovědní lhůta, může být i delší? Musí být v pracovní smlouvě stanovena zkušební doba?</w:t>
      </w:r>
    </w:p>
    <w:p w:rsidR="00B92ADD" w:rsidRDefault="00B92AD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C1B3D">
        <w:rPr>
          <w:sz w:val="24"/>
          <w:szCs w:val="24"/>
        </w:rPr>
        <w:t>3</w:t>
      </w:r>
      <w:r>
        <w:rPr>
          <w:sz w:val="24"/>
          <w:szCs w:val="24"/>
        </w:rPr>
        <w:t>) Co může být důvodem okamžitého zrušení pracovního poměru ze strany zaměstnavatele, čím se m</w:t>
      </w:r>
      <w:r w:rsidR="00EC1B3D">
        <w:rPr>
          <w:sz w:val="24"/>
          <w:szCs w:val="24"/>
        </w:rPr>
        <w:t>á</w:t>
      </w:r>
      <w:r>
        <w:rPr>
          <w:sz w:val="24"/>
          <w:szCs w:val="24"/>
        </w:rPr>
        <w:t xml:space="preserve"> závazně řídit?</w:t>
      </w:r>
    </w:p>
    <w:p w:rsidR="00B92ADD" w:rsidRDefault="00B92AD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C1B3D">
        <w:rPr>
          <w:sz w:val="24"/>
          <w:szCs w:val="24"/>
        </w:rPr>
        <w:t>4</w:t>
      </w:r>
      <w:r>
        <w:rPr>
          <w:sz w:val="24"/>
          <w:szCs w:val="24"/>
        </w:rPr>
        <w:t>) Kdy má zaměstnanec právo okamžitě zrušit pracovní poměr?</w:t>
      </w:r>
      <w:bookmarkStart w:id="0" w:name="_GoBack"/>
      <w:bookmarkEnd w:id="0"/>
    </w:p>
    <w:p w:rsidR="00EC1B3D" w:rsidRDefault="00EC1B3D">
      <w:pPr>
        <w:rPr>
          <w:sz w:val="24"/>
          <w:szCs w:val="24"/>
        </w:rPr>
      </w:pPr>
      <w:r>
        <w:rPr>
          <w:sz w:val="24"/>
          <w:szCs w:val="24"/>
        </w:rPr>
        <w:t>15) Co je hlavním úkolem státních zastupitelů?</w:t>
      </w:r>
    </w:p>
    <w:p w:rsidR="00B92ADD" w:rsidRDefault="00B92ADD">
      <w:pPr>
        <w:rPr>
          <w:sz w:val="24"/>
          <w:szCs w:val="24"/>
        </w:rPr>
      </w:pPr>
      <w:r>
        <w:rPr>
          <w:sz w:val="24"/>
          <w:szCs w:val="24"/>
        </w:rPr>
        <w:t>16) Uveďte příklad trestného činu a přestupku.</w:t>
      </w:r>
    </w:p>
    <w:p w:rsidR="005656F3" w:rsidRPr="00240476" w:rsidRDefault="005656F3">
      <w:pPr>
        <w:rPr>
          <w:sz w:val="24"/>
          <w:szCs w:val="24"/>
        </w:rPr>
      </w:pPr>
    </w:p>
    <w:sectPr w:rsidR="005656F3" w:rsidRPr="00240476" w:rsidSect="008A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476"/>
    <w:rsid w:val="00240476"/>
    <w:rsid w:val="00402BAC"/>
    <w:rsid w:val="00505D40"/>
    <w:rsid w:val="005656F3"/>
    <w:rsid w:val="007A4BB1"/>
    <w:rsid w:val="00886520"/>
    <w:rsid w:val="008A3138"/>
    <w:rsid w:val="00B92ADD"/>
    <w:rsid w:val="00EC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Portychovi</dc:creator>
  <cp:lastModifiedBy>Portych</cp:lastModifiedBy>
  <cp:revision>2</cp:revision>
  <dcterms:created xsi:type="dcterms:W3CDTF">2021-01-03T19:10:00Z</dcterms:created>
  <dcterms:modified xsi:type="dcterms:W3CDTF">2021-01-03T19:10:00Z</dcterms:modified>
</cp:coreProperties>
</file>